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России 25 декабря 2012 г. N 26368</w:t>
      </w:r>
    </w:p>
    <w:p w:rsidR="006826AD" w:rsidRDefault="006826A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826AD" w:rsidRDefault="006826A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РОССИЙСКОЙ ФЕДЕРАЦИИ</w:t>
      </w:r>
    </w:p>
    <w:p w:rsidR="006826AD" w:rsidRDefault="006826AD">
      <w:pPr>
        <w:pStyle w:val="ConsPlusTitle"/>
        <w:jc w:val="center"/>
        <w:rPr>
          <w:sz w:val="20"/>
          <w:szCs w:val="20"/>
        </w:rPr>
      </w:pPr>
    </w:p>
    <w:p w:rsidR="006826AD" w:rsidRDefault="006826A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6826AD" w:rsidRDefault="006826A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12 ноября 2012 г. N 899н</w:t>
      </w:r>
    </w:p>
    <w:p w:rsidR="006826AD" w:rsidRDefault="006826AD">
      <w:pPr>
        <w:pStyle w:val="ConsPlusTitle"/>
        <w:jc w:val="center"/>
        <w:rPr>
          <w:sz w:val="20"/>
          <w:szCs w:val="20"/>
        </w:rPr>
      </w:pPr>
    </w:p>
    <w:p w:rsidR="006826AD" w:rsidRDefault="006826A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6826AD" w:rsidRDefault="006826A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ВЗРОСЛОМУ НАСЕЛЕНИЮ</w:t>
      </w:r>
    </w:p>
    <w:p w:rsidR="006826AD" w:rsidRDefault="006826A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 ПРОФИЛЮ "ЭНДОКРИНОЛОГИЯ"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Федерального закона от 21 ноября 2011 г. N 323-ФЗ "Об охране здоровья граждан в Российской Федерации" (Собрание законодательства Российской Федерации, 2011, N 48, ст. 6724; 2012, N 26, ст. 3442, 3446) приказываю: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</w:t>
      </w:r>
      <w:hyperlink w:anchor="Par29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оказания медицинской помощи взрослому населению по профилю "эндокринология".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Признать утратившим силу </w:t>
      </w:r>
      <w:hyperlink r:id="rId6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1 марта 2010 г. N 116н "Об утверждении Порядка оказания медицинской помощи больным с эндокринными заболеваниями" (зарегистрирован Министерством юстиции Российской Федерации 2 апреля 2010 г., регистрационный N 16791).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В.И.СКВОРЦОВА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Утверждено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899н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pStyle w:val="ConsPlusTitle"/>
        <w:jc w:val="center"/>
        <w:rPr>
          <w:sz w:val="20"/>
          <w:szCs w:val="20"/>
        </w:rPr>
      </w:pPr>
      <w:bookmarkStart w:id="1" w:name="Par29"/>
      <w:bookmarkEnd w:id="1"/>
      <w:r>
        <w:rPr>
          <w:sz w:val="20"/>
          <w:szCs w:val="20"/>
        </w:rPr>
        <w:t>ПОРЯДОК</w:t>
      </w:r>
    </w:p>
    <w:p w:rsidR="006826AD" w:rsidRDefault="006826A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ВЗРОСЛОМУ НАСЕЛЕНИЮ</w:t>
      </w:r>
    </w:p>
    <w:p w:rsidR="006826AD" w:rsidRDefault="006826A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 ПРОФИЛЮ "ЭНДОКРИНОЛОГИЯ"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устанавливает правила оказания медицинской помощи взрослому населению по профилю "эндокринология" в медицинских организациях.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Медицинская помощь взрослому населению по профилю "эндокринология" (далее - медицинская помощь) оказывается в виде: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скорой, в том числе скорой специализированной, медицинской помощи;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первичной медико-санитарной помощи;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специализированной, в том числе высокотехнологичной, медицинской помощи.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Медицинская помощь может оказываться в следующих условиях: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амбулаторно (в условиях, не предусматривающих круглосуточное медицинское наблюдение и лечение);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дневном стационаре (в условиях, предусматривающих медицинское наблюдение и лечение в дневное время, не требующих круглосуточного медицинского наблюдения и лечения);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стационарно (в условиях, обеспечивающих круглосуточное медицинское наблюдение и лечение).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Скорая, в том числе скорая специализированная, медицинская помощь больным, требующим срочного медицинского вмешательства, оказывается фельдшерскими выездными бригадами скорой медицинской помощи, врачебными выездными бригадами скорой </w:t>
      </w:r>
      <w:r>
        <w:rPr>
          <w:rFonts w:ascii="Calibri" w:hAnsi="Calibri" w:cs="Calibri"/>
        </w:rPr>
        <w:lastRenderedPageBreak/>
        <w:t xml:space="preserve">медицинской помощи, специализированными выездными бригадами скорой медицинской помощи эндокринологического профиля в соответствии с </w:t>
      </w:r>
      <w:hyperlink r:id="rId7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1 ноября 2004 г. N 179 "Об утверждении порядка оказания скорой медицинской помощи" (зарегистрирован Министерством юстиции Российской Федерации 23 ноября 2004 г., регистрационный N 6136), с изменениями, внесенными приказами Министерства здравоохранения и социального развития Российской Федерации от 2 августа 2010 г. N 586н (зарегистрирован Министерством юстиции Российской Федерации 30 августа 2010 г., регистрационный N 18289), от 15 марта 2011 г. N 202н (зарегистрирован Министерством юстиции Российской Федерации 4 апреля 2011 г., регистрационный N 20390) и от 30 января 2012 г. N 65н (зарегистрирован Министерством юстиции Российской Федерации 14 марта 2012 г., регистрационный N 23472).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Бригада скорой медицинской помощи доставляет больных в медицинские организации, оказывающие круглосуточную медицинскую помощь по профилю "эндокринология" и "анестезиология и реанимация".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ходе оказания скорой медицинской помощи после устранения угрожающего жизни состояния и при наличии медицинских показаний больные переводятся в отделение эндокринологии медицинской организации для оказания специализированной медицинской помощи.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Первичная медико-санитарная помощь предусматривает мероприятия по профилактике, диагностике, лечению эндокринных заболеваний и состояний, медицинской реабилитации, формированию здорового образа жизни.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Первичная медико-санитарная помощь в медицинских организациях оказывается врачом-терапевтом участковым, врачом общей практики (семейным врачом) и врачом-эндокринологом.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В рамках оказания первичной медико-санитарной помощи врачи-терапевты участковые, врачи общей практики (семейные врачи) и врачи-эндокринологи выполняют следующие функции: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проводят диагностику с целью выявления эндокринных заболеваний, а также с целью определения риска развития эндокринных заболеваний и их осложнений;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разрабатывают план мероприятий по профилактике эндокринных заболеваний и их осложнений;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оказывают медицинскую помощь в амбулаторных условиях на основе стандартов медицинской помощи;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медицинских показаний направляют больных с риском развития эндокринных заболеваний и их осложнений на обследование к врачам-эндокринологам отделений эндокринологии или эндокринологического центра;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ведут учет и отбор больных, нуждающихся в оказании специализированной, в том числе высокотехнологичной, медицинской помощи.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Оказание медицинской помощи в амбулаторных условиях осуществляется с целью выявления признаков поражения эндокринных органов, а также риска развития эндокринных заболеваний и их осложнений с применением общеклинических, гормональных и инструментальных исследований в соответствии с установленными стандартами медицинской помощи. При отсутствии лабораторно-инструментальных данных, подтверждающих наличие эндокринных заболеваний, больные, входящие в группы риска, регулярно не реже 1 раза в год наблюдаются врачом-терапевтом участковым или врачом общей практики (семейным врачом).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При невозможности оказания медицинской помощи в амбулаторных условиях и наличии медицинских показаний больной направляется в медицинскую организацию, оказывающую медицинскую помощь в стационарных условиях.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Направление в медицинскую организацию может быть осуществлено при самостоятельном обращении больного, по направлению врача-эндокринолога медицинской организации, оказывающего медицинскую помощь в амбулаторных условиях, а также бригадой скорой медицинской помощи.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При поступлении в медицинскую организацию для оказания медицинской помощи в стационарных условиях больной осматривается врачом-эндокринологом или врачом-терапевтом и при наличии медицинских показаний направляется в терапевтическое отделение или отделение эндокринологии.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 наличии или угрозе возникновения нарушений жизненно важных функций больной направляется в отделение интенсивной терапии, реанимационное отделение, отделение анестезиологии-реанимации, отделение интенсивной терапии и реанимации.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Оказание медицинской помощи в плановой форме предусматривает проведение профилактических мероприятий при заболеваниях и состояниях, не сопровождающихся угрозой жизни больного, не требующих экстренной и неотложной помощи, отсрочка оказания которой на определенное время не повлечет за собой ухудшение состояния больного, угрозу его жизни и здоровью.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Специализированная, в том числе высокотехнологичная, медицинская помощь оказывается врачами-эндокринологами в стационарных условиях и условиях дневного стационара и включает в себя профилактику, диагностику, лечение заболеваний и состояний, требующих использования специальных методов и сложных медицинских технологий, а также медицинскую реабилитацию.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Оказание специализированной, за исключением высокотехнологичной, медицинской помощи осуществляется в федеральных государственных медицинских организациях, находящихся в ведении Министерства здравоохранения Российской Федерации, при необходимости установления окончательного диагноза в связи с нетипичностью течения заболевания, отсутствии эффекта от проводимой терапии и (или) повторных курсов лечения при вероятной эффективности других методов лечения, высоком риске хирургического лечения в связи с осложненным течением основного заболевания или наличием сопутствующих заболеваний, необходимости дообследования в диагностически сложных случаях и (или) комплексной предоперационной подготовке у больных с осложненными формами заболевания, сопутствующими заболеваниями, при необходимости повторной госпитализации по рекомендации указанных федеральных государственных медицинских организаций в соответствии с </w:t>
      </w:r>
      <w:hyperlink r:id="rId8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Российской Федерации в федеральные государственные учреждения, находящиеся в ведении Министерства здравоохранения и социального развития Российской Федерации, для оказания специализированной медицинской помощи, приведенном в приложении к Порядку организации оказания специализированной медицинской помощи, утвержденному приказом Министерства здравоохранения и социального развития Российской Федерации от 16 апреля 2010 г. N 243н (зарегистрирован Министерством юстиции Российской Федерации 12 мая 2010 г., регистрационный N 17175), а также при наличии у больного медицинских показаний в федеральных государственных медицинских организациях, оказывающих специализированную медицинскую помощь, в соответствии с </w:t>
      </w:r>
      <w:hyperlink r:id="rId9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органами исполнительной власти субъектов Российской Федерации в сфере здравоохранения к месту лечения при наличии медицинских показаний, утвержденным приказом Министерства здравоохранения и социального развития Российской Федерации от 5 октября 2005 г. N 617 (зарегистрирован Министерством юстиции Российской Федерации 27 октября 2005 г., регистрационный N 7115).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При наличии у больного медицинских показаний к оказанию высокотехнологичной медицинской помощи больной направляется в медицинскую организацию, оказывающую высокотехнологичную медицинскую помощь в соответствии с </w:t>
      </w:r>
      <w:hyperlink r:id="rId10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Российской Федерации для оказания высокотехнологичной медицинской помощи за счет бюджетных ассигнований, предусмотренных в федеральном бюджете Министерству здравоохранения и социального развития Российской Федерации, путем применения специализированной информационной системы, утвержденным приказом Министерства здравоохранения и социального развития Российской Федерации от 28 декабря 2011 г. N 1689н (зарегистрирован Министерством юстиции Российской Федерации 8 февраля 2012 г. N 23164).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Больные с эндокринными заболеваниями при наличии медицинских показаний направляются для проведения реабилитационных мероприятий в специализированные медицинские и санаторно-курортные организации.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Медицинские организации оказывают медицинскую помощь в соответствии с </w:t>
      </w:r>
      <w:hyperlink w:anchor="Par78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 - </w:t>
      </w:r>
      <w:hyperlink w:anchor="Par678" w:history="1">
        <w:r>
          <w:rPr>
            <w:rFonts w:ascii="Calibri" w:hAnsi="Calibri" w:cs="Calibri"/>
            <w:color w:val="0000FF"/>
          </w:rPr>
          <w:t>15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"эндокринология",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899н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78"/>
      <w:bookmarkEnd w:id="2"/>
      <w:r>
        <w:rPr>
          <w:rFonts w:ascii="Calibri" w:hAnsi="Calibri" w:cs="Calibri"/>
        </w:rPr>
        <w:t>ПРАВИЛА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КАБИНЕТА ВРАЧА-ЭНДОКРИНОЛОГА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определяют порядок организации деятельности кабинета врача-эндокринолога (далее - Кабинет).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Кабинет является структурным подразделением медицинских организаций, оказывающих первичную медико-санитарную и специализированную медицинскую помощь взрослому населению по профилю "эндокринология".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На должность врача-эндокринолога Кабинета назначается специалист, соответствующий требованиям, предъявляемым Квалификационными </w:t>
      </w:r>
      <w:hyperlink r:id="rId11" w:history="1">
        <w:r>
          <w:rPr>
            <w:rFonts w:ascii="Calibri" w:hAnsi="Calibri" w:cs="Calibri"/>
            <w:color w:val="0000FF"/>
          </w:rPr>
          <w:t>требованиями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 (зарегистрирован Министерством юстиции Российской Федерации 9 июля 2009 г., регистрационный N 14292), с изменениями, внесенными приказом Министерства здравоохранения и социального развития Российской Федерации от 26 декабря 2011 г. N 1644н (зарегистрирован Министерством юстиции Российской Федерации 18 апреля 2012 г., регистрационный N 23879) по специальности "эндокринология".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Структура и штатная численность Кабинета устанавливаются руководителем медицинской организации, в составе которой создан Кабинет, исходя из объема проводимой лечебно-диагностической работы и численности обслуживаемого населения, с учетом рекомендуемых штатных нормативов, предусмотренных </w:t>
      </w:r>
      <w:hyperlink w:anchor="Par120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по профилю "эндокринология", утвержденному настоящим приказом.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Оснащение Кабинета осуществляется в соответствии со стандартом оснащения, предусмотренным </w:t>
      </w:r>
      <w:hyperlink w:anchor="Par155" w:history="1">
        <w:r>
          <w:rPr>
            <w:rFonts w:ascii="Calibri" w:hAnsi="Calibri" w:cs="Calibri"/>
            <w:color w:val="0000FF"/>
          </w:rPr>
          <w:t>приложением N 3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по профилю "эндокринология", утвержденному настоящим приказом.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Кабинете рекомендуется предусматривать: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приема больных;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проведения обследования и лечебно-диагностических процедур.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Основными функциями Кабинета являются: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обследование, диагностика, лечение и диспансеризация больных;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больных для оказания медицинской помощи по профилю "эндокринология" в стационарных условиях;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обучения больных с сахарным диабетом;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неотложной медицинской помощи по профилю "эндокринология";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в практику новых современных методов диагностики, лечения и профилактики заболеваний эндокринной системы;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изучение качества и объема оказания медицинской помощи по профилю "эндокринология" и разработка мероприятий по ее улучшению;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изучение распространенности эндокринных заболеваний;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 помощи врачам других специальностей по вопросам оказания медицинской помощи по профилю "эндокринология";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обучающих программ для больных;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мероприятий по повышению квалификации врачей и других медицинских работников;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экспертизы временной нетрудоспособности.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В медицинской организации, в структуре которой организован кабинет врача-эндокринолога, могут предусматриваться следующие дополнительные структурные подразделения: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кабинет "Диабетической стопы", осуществляющий свою деятельность в соответствии с Правилами организации деятельности кабинета "Диабетической стопы", предусмотренными </w:t>
      </w:r>
      <w:hyperlink w:anchor="Par327" w:history="1">
        <w:r>
          <w:rPr>
            <w:rFonts w:ascii="Calibri" w:hAnsi="Calibri" w:cs="Calibri"/>
            <w:color w:val="0000FF"/>
          </w:rPr>
          <w:t>приложением N 7</w:t>
        </w:r>
      </w:hyperlink>
      <w:r>
        <w:rPr>
          <w:rFonts w:ascii="Calibri" w:hAnsi="Calibri" w:cs="Calibri"/>
        </w:rPr>
        <w:t xml:space="preserve"> к Порядку оказания медицинской взрослому населению по профилю "эндокринология", утвержденному настоящим приказом, и оснащенный в соответствии со стандартом оснащения, предусмотренным </w:t>
      </w:r>
      <w:hyperlink w:anchor="Par358" w:history="1">
        <w:r>
          <w:rPr>
            <w:rFonts w:ascii="Calibri" w:hAnsi="Calibri" w:cs="Calibri"/>
            <w:color w:val="0000FF"/>
          </w:rPr>
          <w:t>приложением N 8</w:t>
        </w:r>
      </w:hyperlink>
      <w:r>
        <w:rPr>
          <w:rFonts w:ascii="Calibri" w:hAnsi="Calibri" w:cs="Calibri"/>
        </w:rPr>
        <w:t xml:space="preserve"> к Порядку оказания медицинской взрослому населению по профилю "эндокринология", утвержденному настоящим приказом;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кабинет диабетической ретинопатии, осуществляющий свою деятельность в соответствии с Правилами организации деятельности кабинета, диабетической ретинопатии, предусмотренными </w:t>
      </w:r>
      <w:hyperlink w:anchor="Par437" w:history="1">
        <w:r>
          <w:rPr>
            <w:rFonts w:ascii="Calibri" w:hAnsi="Calibri" w:cs="Calibri"/>
            <w:color w:val="0000FF"/>
          </w:rPr>
          <w:t>приложением N 9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по профилю "эндокринология", утвержденному настоящим приказом, и оснащенный в соответствии со стандартом оснащения, предусмотренным </w:t>
      </w:r>
      <w:hyperlink w:anchor="Par463" w:history="1">
        <w:r>
          <w:rPr>
            <w:rFonts w:ascii="Calibri" w:hAnsi="Calibri" w:cs="Calibri"/>
            <w:color w:val="0000FF"/>
          </w:rPr>
          <w:t>приложением N 10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по профилю "эндокринология", утвержденному настоящим приказом;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кабинет "Школа для больных сахарным диабетом", осуществляющий свою деятельность в соответствии с Правилами организации деятельности кабинета "Школа для больных сахарным диабетом", предусмотренными </w:t>
      </w:r>
      <w:hyperlink w:anchor="Par521" w:history="1">
        <w:r>
          <w:rPr>
            <w:rFonts w:ascii="Calibri" w:hAnsi="Calibri" w:cs="Calibri"/>
            <w:color w:val="0000FF"/>
          </w:rPr>
          <w:t>приложением N 11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по профилю "эндокринология", утвержденному настоящим приказом, и оснащенный в соответствии со стандартом оснащения, предусмотренным </w:t>
      </w:r>
      <w:hyperlink w:anchor="Par548" w:history="1">
        <w:r>
          <w:rPr>
            <w:rFonts w:ascii="Calibri" w:hAnsi="Calibri" w:cs="Calibri"/>
            <w:color w:val="0000FF"/>
          </w:rPr>
          <w:t>приложением N 12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по профилю "эндокринология", утвержденному настоящим приказом.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"эндокринология",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899н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120"/>
      <w:bookmarkEnd w:id="3"/>
      <w:r>
        <w:rPr>
          <w:rFonts w:ascii="Calibri" w:hAnsi="Calibri" w:cs="Calibri"/>
        </w:rPr>
        <w:t>РЕКОМЕНДУЕМЫЕ ШТАТНЫЕ НОРМАТИВЫ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КАБИНЕТА ВРАЧА-ЭНДОКРИНОЛОГА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3960"/>
        <w:gridCol w:w="4440"/>
      </w:tblGrid>
      <w:tr w:rsidR="006826AD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Наименование должностей    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Количество должностей       </w:t>
            </w:r>
          </w:p>
        </w:tc>
      </w:tr>
      <w:tr w:rsidR="006826A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Врач-эндокринолог  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20 000 взрослого населения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(городская местность);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на 15 000 взрослого населения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(сельская местность)               </w:t>
            </w:r>
          </w:p>
        </w:tc>
      </w:tr>
      <w:tr w:rsidR="006826A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1 врача-эндокринолога         </w:t>
            </w:r>
          </w:p>
        </w:tc>
      </w:tr>
      <w:tr w:rsidR="006826A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0,25 на кабинет                    </w:t>
            </w:r>
          </w:p>
        </w:tc>
      </w:tr>
    </w:tbl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Примечания: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Рекомендуемые штатные нормативы кабинета врача-эндокринолога не распространяются на медицинские организации частной системы здравоохранения.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Для районов с низкой плотностью населения и ограниченной транспортной доступностью медицинских организаций количество должностей врача-эндокринолога кабинета врача-эндокринолога устанавливается исходя из меньшей численности населения.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Для организаций и территорий, подлежащих обслуживанию Федеральным медико-биологическим агентством, согласно </w:t>
      </w:r>
      <w:hyperlink r:id="rId12" w:history="1">
        <w:r>
          <w:rPr>
            <w:rFonts w:ascii="Calibri" w:hAnsi="Calibri" w:cs="Calibri"/>
            <w:color w:val="0000FF"/>
          </w:rPr>
          <w:t>распоряжению</w:t>
        </w:r>
      </w:hyperlink>
      <w:r>
        <w:rPr>
          <w:rFonts w:ascii="Calibri" w:hAnsi="Calibri" w:cs="Calibri"/>
        </w:rPr>
        <w:t xml:space="preserve"> Правительства Российской Федерации от 21 августа 2006 г. N 1156-р (Собрание законодательства Российской Федерации, 2006, N 35, ст. 3774; N 49, ст. 5267; N 52, ст. 5614; 2008, N 11, ст. 1060; 2009, N 14, ст. 1727; 2010, N 3, ст. 336; N 18, ст. 2271; 2011, N 16, ст. 2303; N 21, ст. 3004; N 47, ст. 6699; N 51, ст. 7526; 2012, N 19, ст. 2410) количество должностей врача-эндокринолога кабинета врача-эндокринолога устанавливается вне зависимости от численности прикрепленного населения.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"эндокринология",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899н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" w:name="Par155"/>
      <w:bookmarkEnd w:id="4"/>
      <w:r>
        <w:rPr>
          <w:rFonts w:ascii="Calibri" w:hAnsi="Calibri" w:cs="Calibri"/>
        </w:rPr>
        <w:t>СТАНДАРТ ОСНАЩЕНИЯ КАБИНЕТА ВРАЧА-ЭНДОКРИНОЛОГА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120"/>
        <w:gridCol w:w="2400"/>
      </w:tblGrid>
      <w:tr w:rsidR="006826AD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оборудования, оснащения 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Требуемое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количество, шт.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электронные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Сантиметровая лента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для измерения артериального давления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826AD"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Неврологический набор для диагностики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диабетической нейропатии (монофиламент 10 г,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градуированный камертон, неврологический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молоточек)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Глюкометр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826A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Тест-полоски для глюкометра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 на 1 рабочий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день       </w:t>
            </w:r>
          </w:p>
        </w:tc>
      </w:tr>
    </w:tbl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"эндокринология",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899н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 ОРГАНИЗАЦИИ ДЕЯТЕЛЬНОСТИ ОТДЕЛЕНИЯ ЭНДОКРИНОЛОГИИ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отделения эндокринологии медицинской организации, оказывающей медицинскую помощь по профилю "эндокринология" (далее - Отделение).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Отделение является структурным подразделением медицинской организации.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Отделение возглавляет заведующий, назначаемый на должность и освобождаемый от должности руководителем медицинской организации, в составе которой создано Отделение.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должность врача Отделения назначается специалист, соответствующий Квалификационным </w:t>
      </w:r>
      <w:hyperlink r:id="rId13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Министерством здравоохранения и социального развития Российской Федерации от 7 июля 2009 г. N 415н, по специальности "эндокринология" или "диабетология".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Структура и штатная численность Отделения устанавливаются руководителем медицинской организации, в составе которой создано Отделение, исходя из объема проводимой лечебно-диагностической работы и численности обслуживаемого населения, с учетом рекомендуемых штатных нормативов, предусмотренных </w:t>
      </w:r>
      <w:hyperlink w:anchor="Par226" w:history="1">
        <w:r>
          <w:rPr>
            <w:rFonts w:ascii="Calibri" w:hAnsi="Calibri" w:cs="Calibri"/>
            <w:color w:val="0000FF"/>
          </w:rPr>
          <w:t>приложением N 5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по профилю "эндокринология", утвержденному настоящим приказом.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Оснащение Отделения осуществляется в соответствии со стандартом оснащения, предусмотренным </w:t>
      </w:r>
      <w:hyperlink w:anchor="Par280" w:history="1">
        <w:r>
          <w:rPr>
            <w:rFonts w:ascii="Calibri" w:hAnsi="Calibri" w:cs="Calibri"/>
            <w:color w:val="0000FF"/>
          </w:rPr>
          <w:t>приложением N 6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по профилю "эндокринология", утвержденному настоящим приказом.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Основными функциями Отделения являются: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диагностической, лечебной и профилактической помощи больным с эндокринными заболеваниями;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диспансерного наблюдения за больными, которым оказывается медицинская помощь по профилю "эндокринология";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проведение мероприятий по улучшению и внедрению новых методов диагностики, лечения, диспансеризации и профилактики эндокринных заболеваний;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и ведение образовательных программ для больных с целью профилактики эндокринных заболеваний;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процессе повышения профессиональной квалификации медицинского персонала медицинской организации по вопросам диагностики и оказания медицинской помощи по профилю "эндокринологии";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санитарно-просветительной работы с больными;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экспертизы временной нетрудоспособности;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 помощи врачам других отделений медицинской организации в вопросах оказания медицинской помощи по профилю "эндокринология";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Отделение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"эндокринология",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Российской Федерации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899н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" w:name="Par226"/>
      <w:bookmarkEnd w:id="5"/>
      <w:r>
        <w:rPr>
          <w:rFonts w:ascii="Calibri" w:hAnsi="Calibri" w:cs="Calibri"/>
        </w:rPr>
        <w:t>РЕКОМЕНДУЕМЫЕ ШТАТНЫЕ НОРМАТИВЫ ОТДЕЛЕНИЯ ЭНДОКРИНОЛОГИИ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4080"/>
        <w:gridCol w:w="4440"/>
      </w:tblGrid>
      <w:tr w:rsidR="006826AD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Наименование должностей     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Количество должностей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Врач-эндокринолог   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коек                       </w:t>
            </w:r>
          </w:p>
        </w:tc>
      </w:tr>
      <w:tr w:rsidR="006826A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- врач-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эндокринолог        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30 коек                       </w:t>
            </w:r>
          </w:p>
        </w:tc>
      </w:tr>
      <w:tr w:rsidR="006826A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Врач-эндокринолог (врач-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диабетолог)         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кабинет диабетической стопы   </w:t>
            </w:r>
          </w:p>
        </w:tc>
      </w:tr>
      <w:tr w:rsidR="006826A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Врач-офтальмолог    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0,5 на кабинет диабетической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ретинопатии                        </w:t>
            </w:r>
          </w:p>
        </w:tc>
      </w:tr>
      <w:tr w:rsidR="006826A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Врач-эндокринолог (врач-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диабетолог)         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для работы в школе больных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сахарным диабетом                  </w:t>
            </w:r>
          </w:p>
        </w:tc>
      </w:tr>
      <w:tr w:rsidR="006826A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(палатная)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на 15 коек (для обеспечения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работы)     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коек                       </w:t>
            </w:r>
          </w:p>
        </w:tc>
      </w:tr>
      <w:tr w:rsidR="006826A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для работы в школе больных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сахарным диабетом          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отделение                     </w:t>
            </w:r>
          </w:p>
        </w:tc>
      </w:tr>
      <w:tr w:rsidR="006826A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по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уходу за больными   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на 15 коек (для обеспечения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работы)             </w:t>
            </w:r>
          </w:p>
        </w:tc>
      </w:tr>
      <w:tr w:rsidR="006826AD"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отделение (для работы в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буфете);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на отделение (для уборки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помещений)                 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отделение                     </w:t>
            </w:r>
          </w:p>
        </w:tc>
      </w:tr>
    </w:tbl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"эндокринология",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899н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6" w:name="Par280"/>
      <w:bookmarkEnd w:id="6"/>
      <w:r>
        <w:rPr>
          <w:rFonts w:ascii="Calibri" w:hAnsi="Calibri" w:cs="Calibri"/>
        </w:rPr>
        <w:t>СТАНДАРТ ОСНАЩЕНИЯ ОТДЕЛЕНИЯ ЭНДОКРИНОЛОГИИ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240"/>
        <w:gridCol w:w="2280"/>
      </w:tblGrid>
      <w:tr w:rsidR="006826AD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оборудования (оснащения) 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Требуемое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количество, шт.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электронные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Сантиметровая лента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для измерения артериального давления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Неврологический набор для диагностики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диабетической нейропатии (монофиламент 10 г,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градуированный камертон, неврологический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молоточек)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Глюкометр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суточного мониторирования гликемии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6826A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Носимые системы постоянной подкожной инфузии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инсулина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УЗИ-аппарат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Мини-допплер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6826A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программным обеспечением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печатным устройством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</w:tbl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7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"эндокринология",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899н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7" w:name="Par327"/>
      <w:bookmarkEnd w:id="7"/>
      <w:r>
        <w:rPr>
          <w:rFonts w:ascii="Calibri" w:hAnsi="Calibri" w:cs="Calibri"/>
        </w:rPr>
        <w:t>ПРАВИЛА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КАБИНЕТА "ДИАБЕТИЧЕСКОЙ СТОПЫ"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кабинета "Диабетической стопы" (далее - Кабинет).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Кабинет является структурным подразделением медицинской организации.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На должность врача-диабетолога Кабинета назначается специалист, соответствующий квалификационным </w:t>
      </w:r>
      <w:hyperlink r:id="rId14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"эндокринология" или "диабетология".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Структура и штатная численность Кабинета устанавливаются руководителем медицинской организации, в составе которой создан Кабинет, исходя из объема проводимой лечебно-диагностической работы и численности обслуживаемого населения.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Оснащение Кабинета осуществляется в соответствии со стандартом оснащения, предусмотренным </w:t>
      </w:r>
      <w:hyperlink w:anchor="Par358" w:history="1">
        <w:r>
          <w:rPr>
            <w:rFonts w:ascii="Calibri" w:hAnsi="Calibri" w:cs="Calibri"/>
            <w:color w:val="0000FF"/>
          </w:rPr>
          <w:t>приложением N 8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по профилю "эндокринология", утвержденному настоящим приказом.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Основными функциями Кабинета являются: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выявление больных, имеющих высокий риск развития синдрома диабетической стопы;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диагностика нейропатической, нейро-ишемической формы синдрома диабетической стопы, диабетической остеоартропатии (стопа Шарко);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лечение трофических язв стоп 1 - 2 степени по глубине поражения у больных с синдромом диабетической стопы, исключая больных с признаками критической ишемии конечности;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диспансерное наблюдение, профилактическая подиатрическая помощь и учет больных с высоким риском развития синдрома диабетической стопы;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изготовление индивидуальных разгрузочных повязок с использованием полимерных материалов и ведение больных с диабетической остеоартропатией;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обучение больных и их родственников правилам ухода за ногами и хроническими ранами, самоконтроля состояния стоп;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больных, имеющих тяжелые формы поражения, в многопрофильные организации для лечения в стационарных условиях, в том числе организации, оказывающие высокотехнологичную медицинскую помощь;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больных на изготовление ортезов и (или) индивидуальной ортопедической обуви.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8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помощи взрослому населению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"эндокринология",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899н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8" w:name="Par358"/>
      <w:bookmarkEnd w:id="8"/>
      <w:r>
        <w:rPr>
          <w:rFonts w:ascii="Calibri" w:hAnsi="Calibri" w:cs="Calibri"/>
        </w:rPr>
        <w:t>СТАНДАРТ ОСНАЩЕНИЯ КАБИНЕТА "ДИАБЕТИЧЕСКОЙ СТОПЫ"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┌────┬─────────────────────────────────────────────────┬──────────────────┐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      Наименование оборудования, оснащение      │    Требуемое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 │                                                 │ количество, шт.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1. │Шкаф медицинский одностворчатый                  │        2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2. │Столик инструментальный                          │        3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3. │Лампа бактерицидная                              │        1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4. │Биксы малые                                      │        3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5. │Медицинский инструментарий:                      │         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│пинцеты,                                         │        20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│скальпели съемные (N 15),                        │       300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│скальпели съемные (N 11),                        │       300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│ручка для скальпеля,                             │        5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│зонды,                                           │        2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│ножницы,                                         │        2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│зажим типа "москит"                              │        2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6. │Кушетка медицинская                              │        1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7. │Негатоскоп                                       │        1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8. │Градуированный камертон 128 Гц                   │        1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9. │Монофиламент 10 г                                │        1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 │Неврологический молоточек                        │        1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│11. │Ультразвуковой доплеровский анализатор           │        1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│12. │Сухожаровой шкаф для инструментов                │        1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│13. │Профессиональный скалер для удаления             │        1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│гиперкератоза                                    │         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│14. │Набор фрез для скалера                           │  по требованию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│15. │Стерилизатор шариковый для фрез                  │        1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│16. │Лопаточки для ногтей                             │        4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│17. │Кусачки                                          │        4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│18. │Лампа-лупа                                       │        1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│19. │Подиатрическое кресло                            │        1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│20. │Стул вращающийся                                 │        2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│21. │Набор мебели для кабинета:                       │         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│стол письменный,                                 │        1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│стулья,                                          │        4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│стол компьютерный,                               │        2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│шкаф платяной,                                   │        1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│стеллаж для документов                           │        1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│22. │Электрокардиограф                                │        1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│23. │Персональный компьютер с печатным устройством    │        1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└────┴─────────────────────────────────────────────────┴──────────────────┘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9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"эндокринология",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________ 2012 г. N _____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9" w:name="Par437"/>
      <w:bookmarkEnd w:id="9"/>
      <w:r>
        <w:rPr>
          <w:rFonts w:ascii="Calibri" w:hAnsi="Calibri" w:cs="Calibri"/>
        </w:rPr>
        <w:t>ПРАВИЛА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КАБИНЕТА ДИАБЕТИЧЕСКОЙ РЕТИНОПАТИИ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кабинета диабетической ретинопатии (далее - Кабинет).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Кабинет диабетической ретинопатии является структурным подразделением медицинской организации.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На должность врача-офтальмолога Кабинета назначается специалист, соответствующий Квалификационным </w:t>
      </w:r>
      <w:hyperlink r:id="rId15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"офтальмология".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Структура и штатная численность Кабинета устанавливаются руководителем медицинской организации, в составе которой создан Кабинет, исходя из объема проводимой лечебно-диагностической работы и численности обслуживаемого населения.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Оснащение Кабинета осуществляется в соответствии со стандартом оснащения, предусмотренным </w:t>
      </w:r>
      <w:hyperlink w:anchor="Par463" w:history="1">
        <w:r>
          <w:rPr>
            <w:rFonts w:ascii="Calibri" w:hAnsi="Calibri" w:cs="Calibri"/>
            <w:color w:val="0000FF"/>
          </w:rPr>
          <w:t>приложением N 10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по профилю "эндокринология", утвержденному настоящим приказом.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Основными функциями Кабинета являются: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офтальмоскопия для анализа состояния глазного дна больных диабетом;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лазерная коагуляции сетчатки;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диспансерное наблюдение за больными с выраженными стадиями диабетической ретинопатии и перенесшими офтальмологические оперативные вмешательства с созданием электронной базы данных и регистра.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10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"эндокринология",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899н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0" w:name="Par463"/>
      <w:bookmarkEnd w:id="10"/>
      <w:r>
        <w:rPr>
          <w:rFonts w:ascii="Calibri" w:hAnsi="Calibri" w:cs="Calibri"/>
        </w:rPr>
        <w:lastRenderedPageBreak/>
        <w:t>СТАНДАРТ ОСНАЩЕНИЯ КАБИНЕТА ДИАБЕТИЧЕСКОЙ РЕТИНОПАТИИ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┌────┬─────────────────────────────────────────────────┬──────────────────┐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           Наименование оборудования            │    Требуемое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 │                                                 │ количество, шт.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1. │Шкаф медицинский одностворчатый                  │        2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2. │Столик инструментальный                          │        3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3. │Набор мебели для кабинета:                       │         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│стол письменный,                                 │        1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│стулья,                                          │        4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│стол компьютерный,                               │        2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│шкаф платяной,                                   │        1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│стеллаж для документов                           │        1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4. │Кушетка медицинская                              │        1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5. │Персональный компьютер с принтером               │        1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6. │Бесконтактный тонометр                           │        1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7. │Набор пробных очковых стекол                     │        1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8. │Экзоофтальмометр                                 │        1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9. │Проектор знаков                                  │        1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 │Щелевая лампа                                    │        1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│11. │Автокераторефрактометр                           │        1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│12. │Автоматический компьютерный периметр             │        1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│13. │Прямой офтальмоскоп                              │        1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│14. │Мультиволновой лазер для лазерной коагуляции     │        1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│сетчатки                                         │         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│15. │Линзы для лазерной коагуляции сетчатки           │        2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│16. │Глюкометр с набором тест-полосок                 │        1         │</w:t>
      </w:r>
    </w:p>
    <w:p w:rsidR="006826AD" w:rsidRDefault="006826A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└────┴─────────────────────────────────────────────────┴──────────────────┘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11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"эндокринология",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899н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1" w:name="Par521"/>
      <w:bookmarkEnd w:id="11"/>
      <w:r>
        <w:rPr>
          <w:rFonts w:ascii="Calibri" w:hAnsi="Calibri" w:cs="Calibri"/>
        </w:rPr>
        <w:t>ПРАВИЛА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КАБИНЕТА "ШКОЛА ДЛЯ БОЛЬНЫХ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САХАРНЫМ ДИАБЕТОМ"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кабинета "Школа для больных сахарным диабетом" (далее - Школа).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Школа создается как структурное подразделение медицинской организации, </w:t>
      </w:r>
      <w:r>
        <w:rPr>
          <w:rFonts w:ascii="Calibri" w:hAnsi="Calibri" w:cs="Calibri"/>
        </w:rPr>
        <w:lastRenderedPageBreak/>
        <w:t>оказывающей первичную медико-санитарную и специализированную медицинскую помощь по профилю "эндокринология".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В Школе проводится обучение больных врачом-эндокринологом (врачом-диабетологом) или медицинской сестрой, прошедшей соответствующее обучение.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Структура и штатная численность Школы устанавливаются руководителем медицинской организации, в составе которой создана Школа, исходя из потребностей, объема проводимой работы и численности обслуживаемого населения.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Оснащение Школы осуществляется в соответствии со стандартом оснащения, предусмотренным </w:t>
      </w:r>
      <w:hyperlink w:anchor="Par548" w:history="1">
        <w:r>
          <w:rPr>
            <w:rFonts w:ascii="Calibri" w:hAnsi="Calibri" w:cs="Calibri"/>
            <w:color w:val="0000FF"/>
          </w:rPr>
          <w:t>приложением N 12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по профилю "эндокринология", утвержденному настоящим приказом.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Основными функциями Школы являются: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обучения различных категорий больных сахарным диабетом по структурированным программам;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первичных и повторных циклов обучения;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индивидуальная консультативная работа.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12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"эндокринология",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899н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2" w:name="Par548"/>
      <w:bookmarkEnd w:id="12"/>
      <w:r>
        <w:rPr>
          <w:rFonts w:ascii="Calibri" w:hAnsi="Calibri" w:cs="Calibri"/>
        </w:rPr>
        <w:t>СТАНДАРТ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КАБИНЕТА "ШКОЛА ДЛЯ БОЛЬНЫХ САХАРНЫМ ДИАБЕТОМ"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240"/>
        <w:gridCol w:w="2280"/>
      </w:tblGrid>
      <w:tr w:rsidR="006826AD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Наименование оборудования       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Требуемое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количество, шт.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Стулья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12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Столы без тумбочек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5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для обучающего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Доска маркерная (с набором маркеров)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Тумбочки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платяной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размещения наглядных пособий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Образцы препаратов инсулина и средств введения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Глюкометр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(для взвешивания продуктов с интервалом 1 г)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напольные для взвешивания больных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муляжей продуктов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Комплекты структурированных программ обучения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Копировальный аппарат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 с принтером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Мультимедийный проектор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Тест-полоски для определения гликемии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 шт/1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больного/в день  </w:t>
            </w:r>
          </w:p>
        </w:tc>
      </w:tr>
      <w:tr w:rsidR="006826A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Тест-полоски для определения кетоновых тел в моче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 упаковок по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50 штук в год    </w:t>
            </w:r>
          </w:p>
        </w:tc>
      </w:tr>
      <w:tr w:rsidR="006826A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Ланцеты для взятия крови из пальца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100 упаковок по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100 штук в год   </w:t>
            </w:r>
          </w:p>
        </w:tc>
      </w:tr>
    </w:tbl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13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"эндокринология",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899н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ЦЕНТРА МЕДИЦИНСКОГО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ЭНДОКРИНОЛОГИЧЕСКОГО (ДИСПАНСЕРА)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определяют порядок организации деятельности Центра медицинского эндокринологического (диспансера), оказывающего специализированную медицинскую помощь по профилю "эндокринология" (далее - Центр).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Центр создается как самостоятельная медицинская организация или структурное подразделение медицинской организации.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Центр возглавляет руководитель, назначаемый на должность и освобождаемый от должности учредителем медицинской организации или руководителем медицинской организации в случае, когда Центр организуется как структурное подразделение медицинской организации.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должность руководителя Центра назначается специалист, соответствующий Квалификационным </w:t>
      </w:r>
      <w:hyperlink r:id="rId16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"эндокринология".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Структуру и штатную численность Центра устанавливает учредитель медицинской организации или руководитель медицинской организации в случаях, когда Центр организуется как структурное подразделение медицинской организации, исходя из объема лечебно-диагностической работы, численности обслуживаемого населения, с учетом рекомендуемых штатных нормативов, утвержденных </w:t>
      </w:r>
      <w:hyperlink w:anchor="Par649" w:history="1">
        <w:r>
          <w:rPr>
            <w:rFonts w:ascii="Calibri" w:hAnsi="Calibri" w:cs="Calibri"/>
            <w:color w:val="0000FF"/>
          </w:rPr>
          <w:t>приложением N 14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по профилю "эндокринология", утвержденному настоящим приказом.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Оснащение Центра осуществляется в соответствии со стандартом оснащения, предусмотренным </w:t>
      </w:r>
      <w:hyperlink w:anchor="Par678" w:history="1">
        <w:r>
          <w:rPr>
            <w:rFonts w:ascii="Calibri" w:hAnsi="Calibri" w:cs="Calibri"/>
            <w:color w:val="0000FF"/>
          </w:rPr>
          <w:t>приложением N 15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по профилю "эндокринология", утвержденному настоящим приказом.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Основными функциями Центра являются: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специализированной, в том числе высокотехнологичной, медицинской помощи по профилю "эндокринология" в соответствии со стандартами оказания медицинской помощи больным с эндокринными заболеваниями;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 помощи врачам других подразделений медицинской организации по вопросам профилактики, диагностики и лечения больных с эндокринными заболеваниями;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внедрение мероприятий, направленных на повышение качества лечебно-диагностической работы и снижение больничной летальности от эндокринных заболеваний;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внедрение в клиническую практику современных методов профилактики, диагностики, лечения и реабилитации больных;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экспертизы новых медицинских технологий, разработанных в иных медицинских организациях;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внедрение мероприятий, направленных на повышение качества оказания медицинской помощи по профилю "эндокринология";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осуществление экспертизы временной нетрудоспособности;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клинических испытаний новых методов и методик, медицинских препаратов и иных устройств, имеющих отношение к диагностике, лечению, реабилитации и профилактике эндокринных заболеваний и патологических состояний больных;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санитарно-гигиенического обучения больных и их родственников;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повышение квалификации врачей и других медицинских работников по вопросам оказания медицинской помощи по профилю "эндокринология";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повышение профессиональной квалификации медицинских работников Центра, а также иных медицинских организаций по вопросам оказания специализированной, в том числе высокотехнологичной, медицинской помощи по профилю "эндокринология";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организации и совершенствовании системы оказания медицинской помощи по профилю "эндокринология";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Центр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14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"эндокринология",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899н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3" w:name="Par649"/>
      <w:bookmarkEnd w:id="13"/>
      <w:r>
        <w:rPr>
          <w:rFonts w:ascii="Calibri" w:hAnsi="Calibri" w:cs="Calibri"/>
        </w:rPr>
        <w:t>РЕКОМЕНДУЕМЫЕ ШТАТНЫЕ НОРМАТИВЫ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ЦЕНТРА МЕДИЦИНСКОГО ЭНДОКРИНОЛОГИЧЕСКОГО (ДИСПАНСЕРА)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(ЗА ИСКЛЮЧЕНИЕМ ОТДЕЛЕНИЙ ЭНДОКРИНОЛОГИИ,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ВХОДЯЩИХ В СТРУКТУРУ ЦЕНТРА МЕДИЦИНСКОГО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ЭНДОКРИНОЛОГИЧЕСКОГО (ДИСПАНСЕРА))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400"/>
        <w:gridCol w:w="3120"/>
      </w:tblGrid>
      <w:tr w:rsidR="006826AD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Наименование должностей       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 должностей  </w:t>
            </w:r>
          </w:p>
        </w:tc>
      </w:tr>
      <w:tr w:rsidR="006826A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Руководитель эндокринологического центра 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врач-эндокринолог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на Центр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Главная медицинская сестра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на Центр       </w:t>
            </w:r>
          </w:p>
        </w:tc>
      </w:tr>
    </w:tbl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15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"эндокринология",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899н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4" w:name="Par678"/>
      <w:bookmarkEnd w:id="14"/>
      <w:r>
        <w:rPr>
          <w:rFonts w:ascii="Calibri" w:hAnsi="Calibri" w:cs="Calibri"/>
        </w:rPr>
        <w:t>СТАНДАРТ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ЦЕНТРА МЕДИЦИНСКОГО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ЭНДОКРИНОЛОГИЧЕСКОГО (ДИСПАНСЕРА)</w:t>
      </w: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240"/>
        <w:gridCol w:w="2280"/>
      </w:tblGrid>
      <w:tr w:rsidR="006826AD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Наименование оснащения        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Требуемое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количество, шт.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полисомнографии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суточного мониторирования АД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суточного мониторирования ЭКГ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Экзофтальмометр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Велоэргометр повышенной грузоподъемности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Сейф для хранения сильнодействующих и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психотропных средств, документации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Ангиограф с цифровой записью рентгеноизображения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инъектор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Кардиостимулятор для наружной кардиостимуляции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Дефибриллятор-кардивертер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Шприцевая помпа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Изоволемический насос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6826A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Переносной ангиограф с цифровой записью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рентгеноизображения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для проведения тредмил теста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6826A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Ультразвуковая эхокардиографическая система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экспертного класса с чрезпищеводным датчиком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3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Дефибриллятор бифазный с функцией синхронизации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Электрокардиостимулятор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6826A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Мобильный ультразвуковой аппарат для исследования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сердца и сосудов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проведения внутриаортальной баллонной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контрпульсации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рентгеновский диагностический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6826A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Рентгеновский остеоденситометр со столом под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нагрузку до 300 кг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Рентгеновский маммограф цифровой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Ангиографический аппарат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Мультиспиральный рентгеновский компьютерный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томограф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Передвижной палатный рентгеновский аппарат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Магнитно-резонансный томограф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Ультразвуковая диагностическая система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экспертного класса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Переносной ультразвуковой сканер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Ультразвуковая эхокардиографическая система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Ультразвуковая диагностическая система с функцией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доплерографии сосудов конечностей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спирометрии цифровой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Эндоскопический ультразвуковой центр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Гастродуоденофиброскоп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Гастрофиброскоп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Бронхофиброскоп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Ларингофиброскоп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Колонофиброскоп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38.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Электрокардиограф 12-ти канальный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4        </w:t>
            </w:r>
          </w:p>
        </w:tc>
      </w:tr>
      <w:tr w:rsidR="006826A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39.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биохимический анализатор с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ионоселективным блоком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6826A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анализатор гликированного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гемоглобина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41.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Многокомпонентный анализатор мочи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42.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анализатор электролитов и газов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крови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43.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гематологический анализатор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44.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иммунохимический анализатор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6826A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определения факторов свертываемости крови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автоматическая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46.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Осмометр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47.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анализатор глюкозы и лактата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48.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СОЭ автоматический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49.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оборудования для иммуноферментного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анализа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6826A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Микроскоп бинокулярный с иммерсией и встроенным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осветителем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Центрифуга лабораторная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Центрифуга лабораторная рефрижераторная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53.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вытяжной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54.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холодильный для хранения проб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55.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морозильный для хранения проб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56.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холодильный для хранения реактивов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4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57.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агрегации тромбоцитов автоматический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58.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получения деионизированной воды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59.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Лабораторная информационная система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биологических веществ и их метаболитов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базе высокоэффективного жидкостного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хроматографа и масс-спектрометра (тандемный масс-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спектрометр)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61.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оборудования для ПЦР диагностики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62.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Секвенатор автоматизированный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Полногеномный секвенатор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6826A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64.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Проточный цитометр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AD" w:rsidRDefault="006826A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</w:tbl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826AD" w:rsidRDefault="006826A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5F52" w:rsidRDefault="00EB5F52"/>
    <w:sectPr w:rsidR="00EB5F52" w:rsidSect="00FE4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6AD"/>
    <w:rsid w:val="00000DEC"/>
    <w:rsid w:val="000011DA"/>
    <w:rsid w:val="00005728"/>
    <w:rsid w:val="0001075A"/>
    <w:rsid w:val="00010DD3"/>
    <w:rsid w:val="0001282E"/>
    <w:rsid w:val="0001526A"/>
    <w:rsid w:val="00015753"/>
    <w:rsid w:val="0001793D"/>
    <w:rsid w:val="00021B96"/>
    <w:rsid w:val="00022989"/>
    <w:rsid w:val="000248DB"/>
    <w:rsid w:val="00025FBF"/>
    <w:rsid w:val="000340BE"/>
    <w:rsid w:val="000346DD"/>
    <w:rsid w:val="000374B9"/>
    <w:rsid w:val="00040396"/>
    <w:rsid w:val="0004406C"/>
    <w:rsid w:val="00044351"/>
    <w:rsid w:val="000515C5"/>
    <w:rsid w:val="00055B8F"/>
    <w:rsid w:val="0005743D"/>
    <w:rsid w:val="00060C77"/>
    <w:rsid w:val="000629D9"/>
    <w:rsid w:val="000649C4"/>
    <w:rsid w:val="00065863"/>
    <w:rsid w:val="00075B5D"/>
    <w:rsid w:val="00075E65"/>
    <w:rsid w:val="00080DA4"/>
    <w:rsid w:val="00093C2B"/>
    <w:rsid w:val="00094408"/>
    <w:rsid w:val="000A03C6"/>
    <w:rsid w:val="000B05C8"/>
    <w:rsid w:val="000C321D"/>
    <w:rsid w:val="000C3B30"/>
    <w:rsid w:val="000D6B19"/>
    <w:rsid w:val="000E45B5"/>
    <w:rsid w:val="000E4F0D"/>
    <w:rsid w:val="000E7590"/>
    <w:rsid w:val="000F20A5"/>
    <w:rsid w:val="000F264B"/>
    <w:rsid w:val="000F30DE"/>
    <w:rsid w:val="00112637"/>
    <w:rsid w:val="00112FC0"/>
    <w:rsid w:val="0012485B"/>
    <w:rsid w:val="00127162"/>
    <w:rsid w:val="00135A27"/>
    <w:rsid w:val="00136463"/>
    <w:rsid w:val="0013761A"/>
    <w:rsid w:val="001378D8"/>
    <w:rsid w:val="00141614"/>
    <w:rsid w:val="0014328D"/>
    <w:rsid w:val="00143689"/>
    <w:rsid w:val="00145386"/>
    <w:rsid w:val="001462E9"/>
    <w:rsid w:val="001542FD"/>
    <w:rsid w:val="001623A6"/>
    <w:rsid w:val="00164D65"/>
    <w:rsid w:val="001678E6"/>
    <w:rsid w:val="00175257"/>
    <w:rsid w:val="00186D7F"/>
    <w:rsid w:val="001949A4"/>
    <w:rsid w:val="001A066D"/>
    <w:rsid w:val="001A4763"/>
    <w:rsid w:val="001B47E9"/>
    <w:rsid w:val="001B53BA"/>
    <w:rsid w:val="001B5F5E"/>
    <w:rsid w:val="001B75D2"/>
    <w:rsid w:val="001C12F3"/>
    <w:rsid w:val="001C2AF0"/>
    <w:rsid w:val="001C5A85"/>
    <w:rsid w:val="001C6A8F"/>
    <w:rsid w:val="001C7AFF"/>
    <w:rsid w:val="001D4E2E"/>
    <w:rsid w:val="001D61B3"/>
    <w:rsid w:val="001E1ACD"/>
    <w:rsid w:val="001E28DB"/>
    <w:rsid w:val="001F20AF"/>
    <w:rsid w:val="001F6758"/>
    <w:rsid w:val="0020046B"/>
    <w:rsid w:val="00202414"/>
    <w:rsid w:val="002077FC"/>
    <w:rsid w:val="00213A60"/>
    <w:rsid w:val="00216F78"/>
    <w:rsid w:val="00220B5B"/>
    <w:rsid w:val="00226CFB"/>
    <w:rsid w:val="00232C4C"/>
    <w:rsid w:val="00234CA4"/>
    <w:rsid w:val="00242106"/>
    <w:rsid w:val="00261279"/>
    <w:rsid w:val="002633F9"/>
    <w:rsid w:val="0026523D"/>
    <w:rsid w:val="0026615E"/>
    <w:rsid w:val="002670DE"/>
    <w:rsid w:val="002712EF"/>
    <w:rsid w:val="00275185"/>
    <w:rsid w:val="00277630"/>
    <w:rsid w:val="00280878"/>
    <w:rsid w:val="00280DC9"/>
    <w:rsid w:val="00284F06"/>
    <w:rsid w:val="0028561A"/>
    <w:rsid w:val="002B021C"/>
    <w:rsid w:val="002B69BA"/>
    <w:rsid w:val="002C20AC"/>
    <w:rsid w:val="002C4202"/>
    <w:rsid w:val="002C4EAE"/>
    <w:rsid w:val="002C523A"/>
    <w:rsid w:val="002C65FA"/>
    <w:rsid w:val="002C6817"/>
    <w:rsid w:val="002D12F1"/>
    <w:rsid w:val="002D1FF4"/>
    <w:rsid w:val="002D5B05"/>
    <w:rsid w:val="002E00E6"/>
    <w:rsid w:val="002E5DE3"/>
    <w:rsid w:val="002F2475"/>
    <w:rsid w:val="002F46BC"/>
    <w:rsid w:val="00300299"/>
    <w:rsid w:val="0030222B"/>
    <w:rsid w:val="00303B13"/>
    <w:rsid w:val="003057AA"/>
    <w:rsid w:val="00310823"/>
    <w:rsid w:val="003242DB"/>
    <w:rsid w:val="003269BC"/>
    <w:rsid w:val="00330F7F"/>
    <w:rsid w:val="00340B6F"/>
    <w:rsid w:val="00342F58"/>
    <w:rsid w:val="0035252F"/>
    <w:rsid w:val="00354A21"/>
    <w:rsid w:val="0035663D"/>
    <w:rsid w:val="00361EC7"/>
    <w:rsid w:val="003715C8"/>
    <w:rsid w:val="003732BE"/>
    <w:rsid w:val="0037477D"/>
    <w:rsid w:val="003758A4"/>
    <w:rsid w:val="00377615"/>
    <w:rsid w:val="003947A9"/>
    <w:rsid w:val="00395AF9"/>
    <w:rsid w:val="003A176A"/>
    <w:rsid w:val="003A4B51"/>
    <w:rsid w:val="003B1DCC"/>
    <w:rsid w:val="003B4079"/>
    <w:rsid w:val="003B4519"/>
    <w:rsid w:val="003B66E8"/>
    <w:rsid w:val="003C2E22"/>
    <w:rsid w:val="003D4755"/>
    <w:rsid w:val="003D5D4E"/>
    <w:rsid w:val="003E01BD"/>
    <w:rsid w:val="003E0797"/>
    <w:rsid w:val="003E763A"/>
    <w:rsid w:val="003F5000"/>
    <w:rsid w:val="003F776D"/>
    <w:rsid w:val="0040000B"/>
    <w:rsid w:val="00403394"/>
    <w:rsid w:val="004061B8"/>
    <w:rsid w:val="00422A93"/>
    <w:rsid w:val="00424571"/>
    <w:rsid w:val="004275CF"/>
    <w:rsid w:val="00427762"/>
    <w:rsid w:val="0043197B"/>
    <w:rsid w:val="00431E30"/>
    <w:rsid w:val="00432C4C"/>
    <w:rsid w:val="00433970"/>
    <w:rsid w:val="00434A75"/>
    <w:rsid w:val="00443537"/>
    <w:rsid w:val="004439A7"/>
    <w:rsid w:val="004468A4"/>
    <w:rsid w:val="0045048C"/>
    <w:rsid w:val="0045254A"/>
    <w:rsid w:val="004565BB"/>
    <w:rsid w:val="00461591"/>
    <w:rsid w:val="00471518"/>
    <w:rsid w:val="004717ED"/>
    <w:rsid w:val="00471FDF"/>
    <w:rsid w:val="00472B67"/>
    <w:rsid w:val="0047317F"/>
    <w:rsid w:val="00483FE8"/>
    <w:rsid w:val="00490216"/>
    <w:rsid w:val="00496F38"/>
    <w:rsid w:val="004A7537"/>
    <w:rsid w:val="004B33C9"/>
    <w:rsid w:val="004B3637"/>
    <w:rsid w:val="004B6520"/>
    <w:rsid w:val="004C12D9"/>
    <w:rsid w:val="004C25B8"/>
    <w:rsid w:val="004C54B6"/>
    <w:rsid w:val="004D50FC"/>
    <w:rsid w:val="004E0D74"/>
    <w:rsid w:val="004E68D7"/>
    <w:rsid w:val="004F03F5"/>
    <w:rsid w:val="004F1AC0"/>
    <w:rsid w:val="00504DBB"/>
    <w:rsid w:val="005129D4"/>
    <w:rsid w:val="00531C5D"/>
    <w:rsid w:val="00532D9E"/>
    <w:rsid w:val="00533D60"/>
    <w:rsid w:val="00537D42"/>
    <w:rsid w:val="00541C35"/>
    <w:rsid w:val="00541CBF"/>
    <w:rsid w:val="005439B0"/>
    <w:rsid w:val="00544256"/>
    <w:rsid w:val="005446E5"/>
    <w:rsid w:val="00544C8B"/>
    <w:rsid w:val="0055015A"/>
    <w:rsid w:val="00553050"/>
    <w:rsid w:val="0055601D"/>
    <w:rsid w:val="00561B1D"/>
    <w:rsid w:val="00563391"/>
    <w:rsid w:val="005633E7"/>
    <w:rsid w:val="00574F7A"/>
    <w:rsid w:val="0058245A"/>
    <w:rsid w:val="00587116"/>
    <w:rsid w:val="0058784F"/>
    <w:rsid w:val="00590159"/>
    <w:rsid w:val="005910A8"/>
    <w:rsid w:val="00591CCF"/>
    <w:rsid w:val="0059230F"/>
    <w:rsid w:val="0059376E"/>
    <w:rsid w:val="00596237"/>
    <w:rsid w:val="0059722E"/>
    <w:rsid w:val="005A4A07"/>
    <w:rsid w:val="005A64FC"/>
    <w:rsid w:val="005B000D"/>
    <w:rsid w:val="005B2D7C"/>
    <w:rsid w:val="005B2E7B"/>
    <w:rsid w:val="005C56E3"/>
    <w:rsid w:val="005C6A89"/>
    <w:rsid w:val="005D6DB2"/>
    <w:rsid w:val="005F70AB"/>
    <w:rsid w:val="006050D1"/>
    <w:rsid w:val="006075D6"/>
    <w:rsid w:val="00611B67"/>
    <w:rsid w:val="00612CDF"/>
    <w:rsid w:val="00626C9F"/>
    <w:rsid w:val="00632749"/>
    <w:rsid w:val="00634D1D"/>
    <w:rsid w:val="006408F2"/>
    <w:rsid w:val="00640FB5"/>
    <w:rsid w:val="0064143B"/>
    <w:rsid w:val="006468B2"/>
    <w:rsid w:val="006550A0"/>
    <w:rsid w:val="00661545"/>
    <w:rsid w:val="006618E4"/>
    <w:rsid w:val="00663FA1"/>
    <w:rsid w:val="00667DD6"/>
    <w:rsid w:val="006707F8"/>
    <w:rsid w:val="006826AD"/>
    <w:rsid w:val="00692BD1"/>
    <w:rsid w:val="00696401"/>
    <w:rsid w:val="006A0B1A"/>
    <w:rsid w:val="006A2AF5"/>
    <w:rsid w:val="006A490F"/>
    <w:rsid w:val="006A5356"/>
    <w:rsid w:val="006B12A5"/>
    <w:rsid w:val="006B3071"/>
    <w:rsid w:val="006B676B"/>
    <w:rsid w:val="006B6B91"/>
    <w:rsid w:val="006C2A59"/>
    <w:rsid w:val="006D3403"/>
    <w:rsid w:val="006E005B"/>
    <w:rsid w:val="006E22EF"/>
    <w:rsid w:val="006E3789"/>
    <w:rsid w:val="006F69D7"/>
    <w:rsid w:val="00703464"/>
    <w:rsid w:val="007051E9"/>
    <w:rsid w:val="00705733"/>
    <w:rsid w:val="00705917"/>
    <w:rsid w:val="0070634C"/>
    <w:rsid w:val="00714B3A"/>
    <w:rsid w:val="00734E28"/>
    <w:rsid w:val="00736BD3"/>
    <w:rsid w:val="007374F5"/>
    <w:rsid w:val="00741993"/>
    <w:rsid w:val="00743296"/>
    <w:rsid w:val="00751097"/>
    <w:rsid w:val="00752D44"/>
    <w:rsid w:val="00753CCE"/>
    <w:rsid w:val="007542F3"/>
    <w:rsid w:val="00755FE2"/>
    <w:rsid w:val="00761E61"/>
    <w:rsid w:val="00762629"/>
    <w:rsid w:val="007637FE"/>
    <w:rsid w:val="007650D4"/>
    <w:rsid w:val="00765D90"/>
    <w:rsid w:val="00772122"/>
    <w:rsid w:val="007758DD"/>
    <w:rsid w:val="00776E78"/>
    <w:rsid w:val="00791C78"/>
    <w:rsid w:val="007971A1"/>
    <w:rsid w:val="007A437D"/>
    <w:rsid w:val="007B4817"/>
    <w:rsid w:val="007B67A4"/>
    <w:rsid w:val="007C020E"/>
    <w:rsid w:val="007C40B1"/>
    <w:rsid w:val="007C6893"/>
    <w:rsid w:val="007C7FE4"/>
    <w:rsid w:val="007D7FDA"/>
    <w:rsid w:val="007E20CB"/>
    <w:rsid w:val="007E2C0A"/>
    <w:rsid w:val="007E5A40"/>
    <w:rsid w:val="007F240A"/>
    <w:rsid w:val="007F3DA6"/>
    <w:rsid w:val="008041F4"/>
    <w:rsid w:val="0080545F"/>
    <w:rsid w:val="00810305"/>
    <w:rsid w:val="00811E49"/>
    <w:rsid w:val="0081375B"/>
    <w:rsid w:val="00814F0F"/>
    <w:rsid w:val="00820479"/>
    <w:rsid w:val="00820CB6"/>
    <w:rsid w:val="00822ED7"/>
    <w:rsid w:val="008260C6"/>
    <w:rsid w:val="00827ADC"/>
    <w:rsid w:val="008343CB"/>
    <w:rsid w:val="00845181"/>
    <w:rsid w:val="00851DCE"/>
    <w:rsid w:val="00852EA5"/>
    <w:rsid w:val="0085323C"/>
    <w:rsid w:val="00853413"/>
    <w:rsid w:val="008558A2"/>
    <w:rsid w:val="0085619E"/>
    <w:rsid w:val="00862DA4"/>
    <w:rsid w:val="00863921"/>
    <w:rsid w:val="008650CA"/>
    <w:rsid w:val="00872E55"/>
    <w:rsid w:val="008813BE"/>
    <w:rsid w:val="008813F9"/>
    <w:rsid w:val="008818C7"/>
    <w:rsid w:val="00885DDF"/>
    <w:rsid w:val="00886697"/>
    <w:rsid w:val="008867D9"/>
    <w:rsid w:val="00887BA7"/>
    <w:rsid w:val="0089007C"/>
    <w:rsid w:val="00893480"/>
    <w:rsid w:val="008A2B6C"/>
    <w:rsid w:val="008A725A"/>
    <w:rsid w:val="008B0612"/>
    <w:rsid w:val="008B5354"/>
    <w:rsid w:val="008B5855"/>
    <w:rsid w:val="008C312C"/>
    <w:rsid w:val="008C3C0B"/>
    <w:rsid w:val="008C5D98"/>
    <w:rsid w:val="008C687A"/>
    <w:rsid w:val="008D11C6"/>
    <w:rsid w:val="008D1BDB"/>
    <w:rsid w:val="008E0195"/>
    <w:rsid w:val="008E76F2"/>
    <w:rsid w:val="008F0115"/>
    <w:rsid w:val="008F1DC9"/>
    <w:rsid w:val="008F538B"/>
    <w:rsid w:val="008F6C4A"/>
    <w:rsid w:val="008F7EF2"/>
    <w:rsid w:val="009360D4"/>
    <w:rsid w:val="009369AD"/>
    <w:rsid w:val="00953CB8"/>
    <w:rsid w:val="0095607C"/>
    <w:rsid w:val="00971291"/>
    <w:rsid w:val="00981E96"/>
    <w:rsid w:val="00996BF4"/>
    <w:rsid w:val="009A5189"/>
    <w:rsid w:val="009A7B7E"/>
    <w:rsid w:val="009B0188"/>
    <w:rsid w:val="009B052D"/>
    <w:rsid w:val="009B2E2B"/>
    <w:rsid w:val="009B4C2A"/>
    <w:rsid w:val="009C2316"/>
    <w:rsid w:val="009C3F79"/>
    <w:rsid w:val="009C5BBA"/>
    <w:rsid w:val="009C7344"/>
    <w:rsid w:val="009D2449"/>
    <w:rsid w:val="009D43AF"/>
    <w:rsid w:val="009D5B12"/>
    <w:rsid w:val="009D5F6C"/>
    <w:rsid w:val="009E2B3D"/>
    <w:rsid w:val="009E60F3"/>
    <w:rsid w:val="009E72B1"/>
    <w:rsid w:val="009F27E6"/>
    <w:rsid w:val="00A02A9E"/>
    <w:rsid w:val="00A05890"/>
    <w:rsid w:val="00A065EB"/>
    <w:rsid w:val="00A12D19"/>
    <w:rsid w:val="00A1304A"/>
    <w:rsid w:val="00A17432"/>
    <w:rsid w:val="00A17A5E"/>
    <w:rsid w:val="00A218F2"/>
    <w:rsid w:val="00A235E3"/>
    <w:rsid w:val="00A2725A"/>
    <w:rsid w:val="00A279BA"/>
    <w:rsid w:val="00A35579"/>
    <w:rsid w:val="00A3671B"/>
    <w:rsid w:val="00A42647"/>
    <w:rsid w:val="00A51891"/>
    <w:rsid w:val="00A57542"/>
    <w:rsid w:val="00A5795C"/>
    <w:rsid w:val="00A61451"/>
    <w:rsid w:val="00A614D5"/>
    <w:rsid w:val="00A65C73"/>
    <w:rsid w:val="00A70753"/>
    <w:rsid w:val="00A77321"/>
    <w:rsid w:val="00A85D89"/>
    <w:rsid w:val="00A8646E"/>
    <w:rsid w:val="00A87EBF"/>
    <w:rsid w:val="00A93F0A"/>
    <w:rsid w:val="00A943FE"/>
    <w:rsid w:val="00A968A5"/>
    <w:rsid w:val="00AA2FEF"/>
    <w:rsid w:val="00AA6F29"/>
    <w:rsid w:val="00AB283C"/>
    <w:rsid w:val="00AB6AFD"/>
    <w:rsid w:val="00AC1190"/>
    <w:rsid w:val="00AC1E36"/>
    <w:rsid w:val="00AC1E50"/>
    <w:rsid w:val="00AC53CC"/>
    <w:rsid w:val="00AC7DB5"/>
    <w:rsid w:val="00AD100D"/>
    <w:rsid w:val="00AD1DAB"/>
    <w:rsid w:val="00AD3B19"/>
    <w:rsid w:val="00AE15C0"/>
    <w:rsid w:val="00AE4C0B"/>
    <w:rsid w:val="00AE6BBE"/>
    <w:rsid w:val="00AF03ED"/>
    <w:rsid w:val="00AF55F9"/>
    <w:rsid w:val="00AF6F64"/>
    <w:rsid w:val="00AF7B7F"/>
    <w:rsid w:val="00B04072"/>
    <w:rsid w:val="00B06A2C"/>
    <w:rsid w:val="00B150FD"/>
    <w:rsid w:val="00B24482"/>
    <w:rsid w:val="00B24CAD"/>
    <w:rsid w:val="00B30003"/>
    <w:rsid w:val="00B31949"/>
    <w:rsid w:val="00B331A4"/>
    <w:rsid w:val="00B41F21"/>
    <w:rsid w:val="00B4224E"/>
    <w:rsid w:val="00B46BE0"/>
    <w:rsid w:val="00B47BD6"/>
    <w:rsid w:val="00B51835"/>
    <w:rsid w:val="00B55974"/>
    <w:rsid w:val="00B56B30"/>
    <w:rsid w:val="00B56CD8"/>
    <w:rsid w:val="00B57F9D"/>
    <w:rsid w:val="00B61101"/>
    <w:rsid w:val="00B61ED8"/>
    <w:rsid w:val="00B71097"/>
    <w:rsid w:val="00B73EAA"/>
    <w:rsid w:val="00B81390"/>
    <w:rsid w:val="00B8347B"/>
    <w:rsid w:val="00B92A97"/>
    <w:rsid w:val="00B94901"/>
    <w:rsid w:val="00BA2863"/>
    <w:rsid w:val="00BA296E"/>
    <w:rsid w:val="00BA64DF"/>
    <w:rsid w:val="00BB49AA"/>
    <w:rsid w:val="00BC7C70"/>
    <w:rsid w:val="00BD287E"/>
    <w:rsid w:val="00BD4ECC"/>
    <w:rsid w:val="00BD71F1"/>
    <w:rsid w:val="00BF7805"/>
    <w:rsid w:val="00C01500"/>
    <w:rsid w:val="00C02466"/>
    <w:rsid w:val="00C069D9"/>
    <w:rsid w:val="00C06E18"/>
    <w:rsid w:val="00C11DAD"/>
    <w:rsid w:val="00C14EC5"/>
    <w:rsid w:val="00C15176"/>
    <w:rsid w:val="00C23937"/>
    <w:rsid w:val="00C2449D"/>
    <w:rsid w:val="00C33AB1"/>
    <w:rsid w:val="00C35E8F"/>
    <w:rsid w:val="00C43CB6"/>
    <w:rsid w:val="00C44A60"/>
    <w:rsid w:val="00C668A5"/>
    <w:rsid w:val="00C84037"/>
    <w:rsid w:val="00C84C14"/>
    <w:rsid w:val="00C932DE"/>
    <w:rsid w:val="00C955DE"/>
    <w:rsid w:val="00CA4E36"/>
    <w:rsid w:val="00CA5780"/>
    <w:rsid w:val="00CA5CD3"/>
    <w:rsid w:val="00CB726F"/>
    <w:rsid w:val="00CC2E76"/>
    <w:rsid w:val="00CC3810"/>
    <w:rsid w:val="00CC45A9"/>
    <w:rsid w:val="00CC48F8"/>
    <w:rsid w:val="00CC7CAB"/>
    <w:rsid w:val="00CD5F3C"/>
    <w:rsid w:val="00CE0953"/>
    <w:rsid w:val="00CE2545"/>
    <w:rsid w:val="00CF0100"/>
    <w:rsid w:val="00D048A7"/>
    <w:rsid w:val="00D065C6"/>
    <w:rsid w:val="00D067B1"/>
    <w:rsid w:val="00D13EA4"/>
    <w:rsid w:val="00D16B21"/>
    <w:rsid w:val="00D25ED9"/>
    <w:rsid w:val="00D30876"/>
    <w:rsid w:val="00D36BF0"/>
    <w:rsid w:val="00D3785F"/>
    <w:rsid w:val="00D469CE"/>
    <w:rsid w:val="00D53CB2"/>
    <w:rsid w:val="00D60ECE"/>
    <w:rsid w:val="00D61610"/>
    <w:rsid w:val="00D63FC9"/>
    <w:rsid w:val="00D66C88"/>
    <w:rsid w:val="00D75067"/>
    <w:rsid w:val="00D75314"/>
    <w:rsid w:val="00D766B8"/>
    <w:rsid w:val="00D85F0E"/>
    <w:rsid w:val="00D867E4"/>
    <w:rsid w:val="00D87366"/>
    <w:rsid w:val="00D87575"/>
    <w:rsid w:val="00D878BF"/>
    <w:rsid w:val="00D93079"/>
    <w:rsid w:val="00DA2D91"/>
    <w:rsid w:val="00DB128A"/>
    <w:rsid w:val="00DD3C76"/>
    <w:rsid w:val="00DD4CA0"/>
    <w:rsid w:val="00DE096B"/>
    <w:rsid w:val="00DE159D"/>
    <w:rsid w:val="00DE2049"/>
    <w:rsid w:val="00DE7E02"/>
    <w:rsid w:val="00DF04C4"/>
    <w:rsid w:val="00DF1AC5"/>
    <w:rsid w:val="00DF7821"/>
    <w:rsid w:val="00E051D4"/>
    <w:rsid w:val="00E054B8"/>
    <w:rsid w:val="00E06DD7"/>
    <w:rsid w:val="00E1644C"/>
    <w:rsid w:val="00E225E8"/>
    <w:rsid w:val="00E23B7F"/>
    <w:rsid w:val="00E24EBF"/>
    <w:rsid w:val="00E31A88"/>
    <w:rsid w:val="00E3243A"/>
    <w:rsid w:val="00E37CDD"/>
    <w:rsid w:val="00E473B4"/>
    <w:rsid w:val="00E65102"/>
    <w:rsid w:val="00E731EC"/>
    <w:rsid w:val="00E75F28"/>
    <w:rsid w:val="00E81506"/>
    <w:rsid w:val="00E85F3F"/>
    <w:rsid w:val="00E864CD"/>
    <w:rsid w:val="00E86826"/>
    <w:rsid w:val="00E86F5F"/>
    <w:rsid w:val="00E930AD"/>
    <w:rsid w:val="00E97DC8"/>
    <w:rsid w:val="00EA46D7"/>
    <w:rsid w:val="00EA5959"/>
    <w:rsid w:val="00EA75FC"/>
    <w:rsid w:val="00EB5F52"/>
    <w:rsid w:val="00EB60D2"/>
    <w:rsid w:val="00EB6473"/>
    <w:rsid w:val="00EC077D"/>
    <w:rsid w:val="00EC2439"/>
    <w:rsid w:val="00EC665A"/>
    <w:rsid w:val="00ED1539"/>
    <w:rsid w:val="00ED1E22"/>
    <w:rsid w:val="00ED2292"/>
    <w:rsid w:val="00ED3FBD"/>
    <w:rsid w:val="00ED70C1"/>
    <w:rsid w:val="00EE0131"/>
    <w:rsid w:val="00EE0F08"/>
    <w:rsid w:val="00EE30A4"/>
    <w:rsid w:val="00EF0A3A"/>
    <w:rsid w:val="00EF0E1D"/>
    <w:rsid w:val="00EF1322"/>
    <w:rsid w:val="00EF486F"/>
    <w:rsid w:val="00EF59B3"/>
    <w:rsid w:val="00EF5C5E"/>
    <w:rsid w:val="00EF7CAB"/>
    <w:rsid w:val="00F0481D"/>
    <w:rsid w:val="00F04FA6"/>
    <w:rsid w:val="00F138F3"/>
    <w:rsid w:val="00F13F1D"/>
    <w:rsid w:val="00F1476F"/>
    <w:rsid w:val="00F207DC"/>
    <w:rsid w:val="00F2211C"/>
    <w:rsid w:val="00F241C8"/>
    <w:rsid w:val="00F245FD"/>
    <w:rsid w:val="00F24EAF"/>
    <w:rsid w:val="00F31294"/>
    <w:rsid w:val="00F365C9"/>
    <w:rsid w:val="00F36F86"/>
    <w:rsid w:val="00F443FF"/>
    <w:rsid w:val="00F5708C"/>
    <w:rsid w:val="00F574E8"/>
    <w:rsid w:val="00F57A3B"/>
    <w:rsid w:val="00F6797B"/>
    <w:rsid w:val="00F710A2"/>
    <w:rsid w:val="00F74A9E"/>
    <w:rsid w:val="00F7575E"/>
    <w:rsid w:val="00F76FCC"/>
    <w:rsid w:val="00F82EEE"/>
    <w:rsid w:val="00F86E25"/>
    <w:rsid w:val="00F92538"/>
    <w:rsid w:val="00F94AFE"/>
    <w:rsid w:val="00FA3C57"/>
    <w:rsid w:val="00FB2B12"/>
    <w:rsid w:val="00FB7439"/>
    <w:rsid w:val="00FC171B"/>
    <w:rsid w:val="00FC2CF0"/>
    <w:rsid w:val="00FC48B0"/>
    <w:rsid w:val="00FC59BF"/>
    <w:rsid w:val="00FC769B"/>
    <w:rsid w:val="00FD4C83"/>
    <w:rsid w:val="00FE79C2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826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826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826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826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42DBE2873096C4B8A1E39EC0D808FBA6AC8459C45BD4BA2930EF3465C063674A7FC68AFC3CDE21fBL1G" TargetMode="External"/><Relationship Id="rId13" Type="http://schemas.openxmlformats.org/officeDocument/2006/relationships/hyperlink" Target="consultantplus://offline/ref=F642DBE2873096C4B8A1E39EC0D808FBA6AE8C58C159D4BA2930EF3465C063674A7FC68AFC3CDE22fBLD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42DBE2873096C4B8A1E39EC0D808FBA6AE835CC05DD4BA2930EF3465fCL0G" TargetMode="External"/><Relationship Id="rId12" Type="http://schemas.openxmlformats.org/officeDocument/2006/relationships/hyperlink" Target="consultantplus://offline/ref=F642DBE2873096C4B8A1E39EC0D808FBA6AE8D5ECC5DD4BA2930EF3465fCL0G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642DBE2873096C4B8A1E39EC0D808FBA6AE8C58C159D4BA2930EF3465C063674A7FC68AFC3CDE22fBLD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642DBE2873096C4B8A1E39EC0D808FBAEA5865CC25689B02169E336f6L2G" TargetMode="External"/><Relationship Id="rId11" Type="http://schemas.openxmlformats.org/officeDocument/2006/relationships/hyperlink" Target="consultantplus://offline/ref=F642DBE2873096C4B8A1E39EC0D808FBA6AE8C58C159D4BA2930EF3465C063674A7FC68AFC3CDE22fBLDG" TargetMode="External"/><Relationship Id="rId5" Type="http://schemas.openxmlformats.org/officeDocument/2006/relationships/hyperlink" Target="consultantplus://offline/ref=F642DBE2873096C4B8A1E39EC0D808FBA6AF8559C155D4BA2930EF3465C063674A7FC68AFC3CDD2BfBLCG" TargetMode="External"/><Relationship Id="rId15" Type="http://schemas.openxmlformats.org/officeDocument/2006/relationships/hyperlink" Target="consultantplus://offline/ref=F642DBE2873096C4B8A1E39EC0D808FBA6AE8C58C159D4BA2930EF3465C063674A7FC68AFC3CDE22fBLDG" TargetMode="External"/><Relationship Id="rId10" Type="http://schemas.openxmlformats.org/officeDocument/2006/relationships/hyperlink" Target="consultantplus://offline/ref=F642DBE2873096C4B8A1E39EC0D808FBA6AE8156C055D4BA2930EF3465C063674A7FC68AFC3CDE23fBL4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642DBE2873096C4B8A1E39EC0D808FBA2AA865CC55689B02169E33662CF3C704D36CA8BFC3CDFf2L0G" TargetMode="External"/><Relationship Id="rId14" Type="http://schemas.openxmlformats.org/officeDocument/2006/relationships/hyperlink" Target="consultantplus://offline/ref=F642DBE2873096C4B8A1E39EC0D808FBA6AE8C58C159D4BA2930EF3465C063674A7FC68AFC3CDE22fBL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7878</Words>
  <Characters>44911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Латвене Ирина</dc:creator>
  <cp:lastModifiedBy>Латвене Ирина</cp:lastModifiedBy>
  <cp:revision>2</cp:revision>
  <dcterms:created xsi:type="dcterms:W3CDTF">2013-01-31T13:24:00Z</dcterms:created>
  <dcterms:modified xsi:type="dcterms:W3CDTF">2013-01-31T13:24:00Z</dcterms:modified>
</cp:coreProperties>
</file>